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79ED" w14:textId="01E0A583" w:rsidR="00127FB5" w:rsidRPr="00422CCB" w:rsidRDefault="00B50323" w:rsidP="0085475C">
      <w:pPr>
        <w:pStyle w:val="StandardWeb"/>
        <w:tabs>
          <w:tab w:val="right" w:pos="10206"/>
        </w:tabs>
        <w:spacing w:before="0" w:beforeAutospacing="0" w:after="240" w:afterAutospacing="0"/>
        <w:jc w:val="both"/>
        <w:rPr>
          <w:rFonts w:asciiTheme="majorHAnsi" w:hAnsiTheme="majorHAnsi" w:cstheme="majorHAnsi"/>
          <w:sz w:val="24"/>
          <w:szCs w:val="24"/>
          <w:lang w:val="en-US"/>
        </w:rPr>
      </w:pPr>
      <w:r>
        <w:rPr>
          <w:rFonts w:asciiTheme="majorHAnsi" w:hAnsiTheme="majorHAnsi" w:cstheme="majorHAnsi"/>
          <w:sz w:val="24"/>
          <w:szCs w:val="24"/>
          <w:lang w:val="en-US"/>
        </w:rPr>
        <w:t>Peptide Therapeutics Forum 2025</w:t>
      </w:r>
      <w:r w:rsidR="00127FB5" w:rsidRPr="00422CCB">
        <w:rPr>
          <w:rFonts w:asciiTheme="majorHAnsi" w:hAnsiTheme="majorHAnsi" w:cstheme="majorHAnsi"/>
          <w:sz w:val="24"/>
          <w:szCs w:val="24"/>
          <w:lang w:val="en-US"/>
        </w:rPr>
        <w:tab/>
      </w:r>
      <w:r>
        <w:rPr>
          <w:rFonts w:asciiTheme="majorHAnsi" w:hAnsiTheme="majorHAnsi" w:cstheme="majorHAnsi"/>
          <w:sz w:val="24"/>
          <w:szCs w:val="24"/>
          <w:lang w:val="en-US"/>
        </w:rPr>
        <w:t>Basel, June 5-6</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4D"/>
    <w:family w:val="roman"/>
    <w:notTrueType/>
    <w:pitch w:val="variable"/>
    <w:sig w:usb0="A00000AF" w:usb1="5000205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044FD3"/>
    <w:rsid w:val="00127FB5"/>
    <w:rsid w:val="00136EA8"/>
    <w:rsid w:val="00160367"/>
    <w:rsid w:val="00175283"/>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E236A"/>
    <w:rsid w:val="00805126"/>
    <w:rsid w:val="008331AF"/>
    <w:rsid w:val="0085475C"/>
    <w:rsid w:val="008B69F4"/>
    <w:rsid w:val="00A66DAD"/>
    <w:rsid w:val="00AC3859"/>
    <w:rsid w:val="00B01061"/>
    <w:rsid w:val="00B13367"/>
    <w:rsid w:val="00B50323"/>
    <w:rsid w:val="00C13C57"/>
    <w:rsid w:val="00CA6CE4"/>
    <w:rsid w:val="00CE75EB"/>
    <w:rsid w:val="00D51B50"/>
    <w:rsid w:val="00D73583"/>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65C4A-F9DE-4D9B-BEB4-7FEDB93B782D}">
  <ds:schemaRefs>
    <ds:schemaRef ds:uri="http://schemas.microsoft.com/sharepoint/v3/contenttype/forms"/>
  </ds:schemaRefs>
</ds:datastoreItem>
</file>

<file path=customXml/itemProps3.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Wittwer, Céline</cp:lastModifiedBy>
  <cp:revision>2</cp:revision>
  <cp:lastPrinted>2025-04-30T06:33:00Z</cp:lastPrinted>
  <dcterms:created xsi:type="dcterms:W3CDTF">2025-04-30T06:33:00Z</dcterms:created>
  <dcterms:modified xsi:type="dcterms:W3CDTF">2025-04-30T06:33:00Z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